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2034F467"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5A7D7A">
        <w:rPr>
          <w:rFonts w:cs="Arial"/>
          <w:bCs/>
          <w:color w:val="808080" w:themeColor="background1" w:themeShade="80"/>
          <w:spacing w:val="0"/>
          <w:kern w:val="0"/>
          <w:sz w:val="28"/>
          <w:szCs w:val="28"/>
          <w:lang w:val="es-ES"/>
        </w:rPr>
        <w:t>2</w:t>
      </w:r>
      <w:r w:rsidR="0003337C">
        <w:rPr>
          <w:rFonts w:cs="Arial"/>
          <w:bCs/>
          <w:color w:val="808080" w:themeColor="background1" w:themeShade="80"/>
          <w:spacing w:val="0"/>
          <w:kern w:val="0"/>
          <w:sz w:val="28"/>
          <w:szCs w:val="28"/>
          <w:lang w:val="es-ES"/>
        </w:rPr>
        <w:t>2</w:t>
      </w:r>
      <w:r w:rsidR="005A7D7A">
        <w:rPr>
          <w:rFonts w:cs="Arial"/>
          <w:bCs/>
          <w:color w:val="808080" w:themeColor="background1" w:themeShade="80"/>
          <w:spacing w:val="0"/>
          <w:kern w:val="0"/>
          <w:sz w:val="28"/>
          <w:szCs w:val="28"/>
          <w:lang w:val="es-ES"/>
        </w:rPr>
        <w:t>/202</w:t>
      </w:r>
      <w:r w:rsidR="0003337C">
        <w:rPr>
          <w:rFonts w:cs="Arial"/>
          <w:bCs/>
          <w:color w:val="808080" w:themeColor="background1" w:themeShade="80"/>
          <w:spacing w:val="0"/>
          <w:kern w:val="0"/>
          <w:sz w:val="28"/>
          <w:szCs w:val="28"/>
          <w:lang w:val="es-ES"/>
        </w:rPr>
        <w:t>3</w:t>
      </w:r>
      <w:r w:rsidR="004167A1">
        <w:rPr>
          <w:rFonts w:cs="Arial"/>
          <w:bCs/>
          <w:color w:val="808080" w:themeColor="background1" w:themeShade="80"/>
          <w:spacing w:val="0"/>
          <w:kern w:val="0"/>
          <w:sz w:val="28"/>
          <w:szCs w:val="28"/>
          <w:lang w:val="es-ES"/>
        </w:rPr>
        <w:t xml:space="preserve"> Prórroga</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w:t>
            </w:r>
            <w:proofErr w:type="gramStart"/>
            <w:r w:rsidRPr="00852FE2">
              <w:rPr>
                <w:rFonts w:eastAsia="Times New Roman" w:cs="Arial"/>
                <w:color w:val="000000"/>
                <w:szCs w:val="20"/>
                <w:lang w:val="es-ES_tradnl"/>
              </w:rPr>
              <w:t>N.I.E. :</w:t>
            </w:r>
            <w:proofErr w:type="gramEnd"/>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54F4032F"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1</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2 Prórroga</w:t>
      </w:r>
      <w:r w:rsidR="005A7D7A">
        <w:rPr>
          <w:rFonts w:eastAsia="Times New Roman" w:cs="Arial"/>
          <w:color w:val="000000"/>
          <w:sz w:val="16"/>
          <w:szCs w:val="16"/>
          <w:lang w:val="es-ES_tradnl"/>
        </w:rPr>
        <w:t xml:space="preserve"> </w:t>
      </w:r>
      <w:r w:rsidR="00D77894">
        <w:rPr>
          <w:rFonts w:eastAsia="Times New Roman" w:cs="Arial"/>
          <w:color w:val="000000"/>
          <w:sz w:val="16"/>
          <w:szCs w:val="16"/>
          <w:lang w:val="es-ES_tradnl"/>
        </w:rPr>
        <w:t>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w:t>
      </w:r>
      <w:r w:rsidR="004167A1">
        <w:rPr>
          <w:rFonts w:eastAsia="Times New Roman" w:cs="Arial"/>
          <w:color w:val="000000"/>
          <w:sz w:val="16"/>
          <w:szCs w:val="16"/>
          <w:lang w:val="es-ES_tradnl"/>
        </w:rPr>
        <w:t>1</w:t>
      </w:r>
      <w:r w:rsidR="00D77894">
        <w:rPr>
          <w:rFonts w:eastAsia="Times New Roman" w:cs="Arial"/>
          <w:color w:val="000000"/>
          <w:sz w:val="16"/>
          <w:szCs w:val="16"/>
          <w:lang w:val="es-ES_tradnl"/>
        </w:rPr>
        <w:t>/202</w:t>
      </w:r>
      <w:r w:rsidR="004167A1">
        <w:rPr>
          <w:rFonts w:eastAsia="Times New Roman" w:cs="Arial"/>
          <w:color w:val="000000"/>
          <w:sz w:val="16"/>
          <w:szCs w:val="16"/>
          <w:lang w:val="es-ES_tradnl"/>
        </w:rPr>
        <w:t>2</w:t>
      </w:r>
      <w:r w:rsidR="00D77894">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es, Campus de la Berzosa, 28240 -</w:t>
      </w:r>
      <w:r w:rsidRPr="00717286">
        <w:rPr>
          <w:rFonts w:eastAsia="Times New Roman" w:cs="Arial"/>
          <w:color w:val="000000"/>
          <w:sz w:val="16"/>
          <w:szCs w:val="16"/>
          <w:lang w:val="es-ES_tradnl"/>
        </w:rPr>
        <w:t xml:space="preserve"> Madrid, teléfono </w:t>
      </w:r>
      <w:proofErr w:type="spellStart"/>
      <w:r w:rsidRPr="00717286">
        <w:rPr>
          <w:rFonts w:eastAsia="Times New Roman" w:cs="Arial"/>
          <w:color w:val="000000"/>
          <w:sz w:val="16"/>
          <w:szCs w:val="16"/>
          <w:lang w:val="es-ES_tradnl"/>
        </w:rPr>
        <w:t>nº</w:t>
      </w:r>
      <w:proofErr w:type="spellEnd"/>
      <w:r w:rsidRPr="00717286">
        <w:rPr>
          <w:rFonts w:eastAsia="Times New Roman" w:cs="Arial"/>
          <w:color w:val="000000"/>
          <w:sz w:val="16"/>
          <w:szCs w:val="16"/>
          <w:lang w:val="es-ES_tradnl"/>
        </w:rPr>
        <w:t xml:space="preserve"> 914521101 y correo electrónico lopd@nebrija.es. Puede contactar con el </w:t>
      </w:r>
      <w:proofErr w:type="gramStart"/>
      <w:r w:rsidRPr="00717286">
        <w:rPr>
          <w:rFonts w:eastAsia="Times New Roman" w:cs="Arial"/>
          <w:color w:val="000000"/>
          <w:sz w:val="16"/>
          <w:szCs w:val="16"/>
          <w:lang w:val="es-ES_tradnl"/>
        </w:rPr>
        <w:t>Delegado</w:t>
      </w:r>
      <w:proofErr w:type="gramEnd"/>
      <w:r w:rsidRPr="00717286">
        <w:rPr>
          <w:rFonts w:eastAsia="Times New Roman" w:cs="Arial"/>
          <w:color w:val="000000"/>
          <w:sz w:val="16"/>
          <w:szCs w:val="16"/>
          <w:lang w:val="es-ES_tradnl"/>
        </w:rPr>
        <w:t xml:space="preserve">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0F2DF0BD"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roofErr w:type="spellStart"/>
            <w:r w:rsidRPr="00852FE2">
              <w:rPr>
                <w:rFonts w:eastAsia="Times New Roman" w:cs="Arial"/>
                <w:color w:val="000000"/>
                <w:szCs w:val="20"/>
                <w:lang w:val="es-ES_tradnl"/>
              </w:rPr>
              <w:t>de</w:t>
            </w:r>
            <w:proofErr w:type="spellEnd"/>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00142898">
              <w:rPr>
                <w:rFonts w:eastAsia="Times New Roman" w:cs="Arial"/>
                <w:color w:val="000000"/>
                <w:szCs w:val="20"/>
                <w:lang w:val="es-ES_tradnl"/>
              </w:rPr>
              <w:t>20</w:t>
            </w:r>
            <w:r w:rsidR="005A7D7A">
              <w:rPr>
                <w:rFonts w:eastAsia="Times New Roman" w:cs="Arial"/>
                <w:color w:val="000000"/>
                <w:szCs w:val="20"/>
                <w:lang w:val="es-ES_tradnl"/>
              </w:rPr>
              <w:t>2</w:t>
            </w:r>
            <w:r w:rsidR="0003337C">
              <w:rPr>
                <w:rFonts w:eastAsia="Times New Roman" w:cs="Arial"/>
                <w:color w:val="000000"/>
                <w:szCs w:val="20"/>
                <w:lang w:val="es-ES_tradnl"/>
              </w:rPr>
              <w:t>3</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El </w:t>
            </w:r>
            <w:proofErr w:type="gramStart"/>
            <w:r w:rsidRPr="00852FE2">
              <w:rPr>
                <w:rFonts w:eastAsia="Times New Roman" w:cs="Arial"/>
                <w:color w:val="000000"/>
                <w:szCs w:val="20"/>
                <w:lang w:val="es-ES_tradnl"/>
              </w:rPr>
              <w:t>Director</w:t>
            </w:r>
            <w:proofErr w:type="gramEnd"/>
            <w:r w:rsidRPr="00852FE2">
              <w:rPr>
                <w:rFonts w:eastAsia="Times New Roman" w:cs="Arial"/>
                <w:color w:val="000000"/>
                <w:szCs w:val="20"/>
                <w:lang w:val="es-ES_tradnl"/>
              </w:rPr>
              <w:t xml:space="preserve">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proofErr w:type="spellStart"/>
      <w:r w:rsidR="0097331F">
        <w:rPr>
          <w:rFonts w:eastAsia="Times New Roman" w:cs="Arial"/>
          <w:color w:val="000000"/>
          <w:szCs w:val="20"/>
          <w:lang w:val="es-ES_tradnl"/>
        </w:rPr>
        <w:t>pdf</w:t>
      </w:r>
      <w:proofErr w:type="spellEnd"/>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4167A1">
        <w:trPr>
          <w:trHeight w:val="844"/>
        </w:trPr>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03337C">
              <w:rPr>
                <w:rFonts w:eastAsia="Times New Roman" w:cs="Arial"/>
                <w:color w:val="000000"/>
                <w:szCs w:val="20"/>
                <w:lang w:val="es-ES_tradnl"/>
              </w:rPr>
            </w:r>
            <w:r w:rsidR="0003337C">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4167A1">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01195D1F"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w:t>
      </w:r>
      <w:proofErr w:type="spellStart"/>
      <w:r w:rsidR="00D77894">
        <w:rPr>
          <w:rFonts w:ascii="Arial" w:eastAsia="Times New Roman" w:hAnsi="Arial" w:cs="Arial"/>
          <w:color w:val="808080" w:themeColor="background1" w:themeShade="80"/>
          <w:sz w:val="18"/>
          <w:szCs w:val="18"/>
          <w:lang w:val="es-ES_tradnl"/>
        </w:rPr>
        <w:t>pdf</w:t>
      </w:r>
      <w:proofErr w:type="spellEnd"/>
      <w:r w:rsidRPr="00D01E5B">
        <w:rPr>
          <w:rFonts w:ascii="Arial" w:eastAsia="Times New Roman" w:hAnsi="Arial" w:cs="Arial"/>
          <w:color w:val="808080" w:themeColor="background1" w:themeShade="80"/>
          <w:sz w:val="18"/>
          <w:szCs w:val="18"/>
          <w:lang w:val="es-ES_tradnl"/>
        </w:rPr>
        <w:t xml:space="preserve"> a </w:t>
      </w:r>
      <w:proofErr w:type="spellStart"/>
      <w:r w:rsidRPr="0097331F">
        <w:rPr>
          <w:rFonts w:ascii="Arial" w:eastAsia="Times New Roman" w:hAnsi="Arial" w:cs="Arial"/>
          <w:b/>
          <w:color w:val="808080" w:themeColor="background1" w:themeShade="80"/>
          <w:sz w:val="18"/>
          <w:szCs w:val="18"/>
          <w:lang w:val="es-ES_tradnl"/>
        </w:rPr>
        <w:t>escueladoctorado</w:t>
      </w:r>
      <w:proofErr w:type="spellEnd"/>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w:t>
      </w:r>
      <w:r w:rsidR="0003337C">
        <w:rPr>
          <w:rFonts w:ascii="Arial" w:eastAsia="Times New Roman" w:hAnsi="Arial" w:cs="Arial"/>
          <w:color w:val="808080" w:themeColor="background1" w:themeShade="80"/>
          <w:sz w:val="18"/>
          <w:szCs w:val="18"/>
        </w:rPr>
        <w:t>2</w:t>
      </w:r>
      <w:r w:rsidR="00D77894" w:rsidRPr="00D77894">
        <w:rPr>
          <w:rFonts w:ascii="Arial" w:eastAsia="Times New Roman" w:hAnsi="Arial" w:cs="Arial"/>
          <w:color w:val="808080" w:themeColor="background1" w:themeShade="80"/>
          <w:sz w:val="18"/>
          <w:szCs w:val="18"/>
        </w:rPr>
        <w:t>/202</w:t>
      </w:r>
      <w:r w:rsidR="0003337C">
        <w:rPr>
          <w:rFonts w:ascii="Arial" w:eastAsia="Times New Roman" w:hAnsi="Arial" w:cs="Arial"/>
          <w:color w:val="808080" w:themeColor="background1" w:themeShade="80"/>
          <w:sz w:val="18"/>
          <w:szCs w:val="18"/>
        </w:rPr>
        <w:t>3</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694" w14:textId="40F08B9A"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30"/>
    <w:rsid w:val="00017438"/>
    <w:rsid w:val="0003337C"/>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167A1"/>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3420"/>
    <w:rsid w:val="009B5FC5"/>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AF6396"/>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3249"/>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plantilla_w_sencilla_universidad.dotx</Template>
  <TotalTime>2</TotalTime>
  <Pages>2</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2</cp:revision>
  <cp:lastPrinted>2019-10-29T13:29:00Z</cp:lastPrinted>
  <dcterms:created xsi:type="dcterms:W3CDTF">2023-03-07T12:01:00Z</dcterms:created>
  <dcterms:modified xsi:type="dcterms:W3CDTF">2023-03-07T12:01:00Z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